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25B6" w14:textId="0E141E7A" w:rsidR="00EA6CD8" w:rsidRPr="00BD49A3" w:rsidRDefault="00EA6CD8" w:rsidP="00BD49A3"/>
    <w:p w14:paraId="3E8308B1" w14:textId="7BA57A8B" w:rsidR="00EA6CD8" w:rsidRPr="00BD49A3" w:rsidRDefault="00EA6CD8" w:rsidP="00BD49A3"/>
    <w:p w14:paraId="1383DC63" w14:textId="77777777" w:rsidR="00985F1A" w:rsidRDefault="00B42E53" w:rsidP="00985F1A">
      <w:pPr>
        <w:suppressAutoHyphens/>
        <w:spacing w:after="0" w:line="240" w:lineRule="auto"/>
        <w:jc w:val="right"/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</w:pPr>
      <w:r w:rsidRPr="007F3DE5">
        <w:rPr>
          <w:rFonts w:ascii="Cambria" w:eastAsia="Times New Roman" w:hAnsi="Cambria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                                    </w:t>
      </w:r>
      <w:r w:rsidR="00985F1A"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14:paraId="184B8143" w14:textId="270F5D87" w:rsidR="00B42E53" w:rsidRPr="00972DAD" w:rsidRDefault="00985F1A" w:rsidP="00B42E53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Programul de studii:     </w:t>
      </w:r>
      <w:r>
        <w:rPr>
          <w:rFonts w:ascii="Cambria" w:hAnsi="Cambria" w:cs="Times New Roman"/>
          <w:sz w:val="20"/>
          <w:szCs w:val="24"/>
        </w:rPr>
        <w:t>Consiliere școlară și în carieră</w:t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 xml:space="preserve"> </w:t>
      </w:r>
    </w:p>
    <w:p w14:paraId="23AA9593" w14:textId="4BB9F591" w:rsidR="00B42E53" w:rsidRPr="00972DAD" w:rsidRDefault="00B42E53" w:rsidP="00B42E53">
      <w:pPr>
        <w:tabs>
          <w:tab w:val="right" w:pos="14346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Disciplina: </w:t>
      </w:r>
      <w:r w:rsidR="00EF6693" w:rsidRPr="00F95CF2">
        <w:rPr>
          <w:rFonts w:ascii="Times New Roman" w:hAnsi="Times New Roman" w:cs="Times New Roman"/>
        </w:rPr>
        <w:t>Programe de interventie psihopedagogica la copiii cu ADHD</w:t>
      </w:r>
      <w:r w:rsidRPr="00972DAD">
        <w:rPr>
          <w:rFonts w:ascii="Cambria" w:hAnsi="Cambria" w:cs="Times New Roman"/>
          <w:sz w:val="20"/>
          <w:szCs w:val="24"/>
        </w:rPr>
        <w:tab/>
      </w:r>
    </w:p>
    <w:p w14:paraId="6238DEA6" w14:textId="692BB2F0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EF6693">
        <w:rPr>
          <w:rFonts w:ascii="Cambria" w:hAnsi="Cambria" w:cs="Times New Roman"/>
          <w:sz w:val="20"/>
          <w:szCs w:val="24"/>
        </w:rPr>
        <w:t>II</w:t>
      </w:r>
    </w:p>
    <w:p w14:paraId="3AC273A0" w14:textId="5F128701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  <w:r w:rsidR="00EF6693">
        <w:rPr>
          <w:rFonts w:ascii="Cambria" w:hAnsi="Cambria" w:cs="Times New Roman"/>
          <w:sz w:val="20"/>
          <w:szCs w:val="24"/>
        </w:rPr>
        <w:t xml:space="preserve"> 1</w:t>
      </w:r>
    </w:p>
    <w:p w14:paraId="50DA9B7D" w14:textId="64D22B1F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Semestrul: </w:t>
      </w:r>
      <w:r w:rsidR="00EF6693">
        <w:rPr>
          <w:rFonts w:ascii="Cambria" w:hAnsi="Cambria" w:cs="Times New Roman"/>
          <w:sz w:val="20"/>
          <w:szCs w:val="24"/>
        </w:rPr>
        <w:t>4</w:t>
      </w:r>
    </w:p>
    <w:p w14:paraId="6D8BE67F" w14:textId="77777777" w:rsidR="00B42E53" w:rsidRDefault="00B42E53" w:rsidP="00B42E53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14:paraId="2B16790B" w14:textId="749D6571" w:rsidR="00B42E53" w:rsidRPr="00972DAD" w:rsidRDefault="00B42E53" w:rsidP="00B42E53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color w:val="000066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ab/>
        <w:t xml:space="preserve">  Anul universitar </w:t>
      </w:r>
      <w:r w:rsidR="00EF6693">
        <w:rPr>
          <w:rFonts w:ascii="Cambria" w:hAnsi="Cambria" w:cs="Times New Roman"/>
          <w:b/>
          <w:bCs/>
          <w:color w:val="000066"/>
          <w:szCs w:val="24"/>
        </w:rPr>
        <w:t>2025-2026</w:t>
      </w:r>
      <w:r>
        <w:rPr>
          <w:rFonts w:ascii="Cambria" w:hAnsi="Cambria" w:cs="Times New Roman"/>
          <w:b/>
          <w:bCs/>
          <w:color w:val="000066"/>
          <w:szCs w:val="24"/>
        </w:rPr>
        <w:tab/>
      </w:r>
    </w:p>
    <w:p w14:paraId="182E6BD9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1260"/>
        <w:gridCol w:w="2549"/>
        <w:gridCol w:w="1354"/>
        <w:gridCol w:w="1222"/>
        <w:gridCol w:w="1472"/>
        <w:gridCol w:w="2126"/>
      </w:tblGrid>
      <w:tr w:rsidR="00B42E53" w:rsidRPr="00972DAD" w14:paraId="2D74BE31" w14:textId="77777777" w:rsidTr="002C0433">
        <w:trPr>
          <w:trHeight w:val="513"/>
        </w:trPr>
        <w:tc>
          <w:tcPr>
            <w:tcW w:w="720" w:type="dxa"/>
            <w:vMerge w:val="restart"/>
            <w:textDirection w:val="btLr"/>
          </w:tcPr>
          <w:p w14:paraId="47EC16E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extDirection w:val="btLr"/>
          </w:tcPr>
          <w:p w14:paraId="4738A40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</w:tcPr>
          <w:p w14:paraId="62F91B7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3809" w:type="dxa"/>
            <w:gridSpan w:val="2"/>
          </w:tcPr>
          <w:p w14:paraId="099ED72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</w:tcPr>
          <w:p w14:paraId="2DAFEA5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</w:tcPr>
          <w:p w14:paraId="50BE3E9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="00B42E53" w:rsidRPr="00972DAD" w14:paraId="003851FE" w14:textId="77777777" w:rsidTr="002C0433">
        <w:trPr>
          <w:trHeight w:val="407"/>
        </w:trPr>
        <w:tc>
          <w:tcPr>
            <w:tcW w:w="720" w:type="dxa"/>
            <w:vMerge/>
          </w:tcPr>
          <w:p w14:paraId="72B1174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</w:tcPr>
          <w:p w14:paraId="0ED6981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</w:tcPr>
          <w:p w14:paraId="5996A00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</w:tcPr>
          <w:p w14:paraId="0285D9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260" w:type="dxa"/>
          </w:tcPr>
          <w:p w14:paraId="64071BF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14:paraId="7FC8A0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EC83A4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</w:tcPr>
          <w:p w14:paraId="727089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</w:tcPr>
          <w:p w14:paraId="6251966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</w:tcPr>
          <w:p w14:paraId="6F032E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</w:tcPr>
          <w:p w14:paraId="6818087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14:paraId="7D09E8E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="00B42E53" w:rsidRPr="00972DAD" w14:paraId="0AD0FAC2" w14:textId="77777777" w:rsidTr="002C0433">
        <w:tc>
          <w:tcPr>
            <w:tcW w:w="720" w:type="dxa"/>
            <w:vMerge w:val="restart"/>
            <w:textDirection w:val="btLr"/>
          </w:tcPr>
          <w:p w14:paraId="0BAE24C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</w:tcPr>
          <w:p w14:paraId="32C51C1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4ED4737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75F9A1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39A7BA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29F1FC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D93DD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0C99022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64F487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3F3CB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23B63BF" w14:textId="77777777" w:rsidTr="002C0433">
        <w:tc>
          <w:tcPr>
            <w:tcW w:w="720" w:type="dxa"/>
            <w:vMerge/>
          </w:tcPr>
          <w:p w14:paraId="0E30A13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7AA6AD4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675249E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5AE9AC9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518EBA8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6B96A42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D25826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3098A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0F86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EA605D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63BFF3A" w14:textId="77777777" w:rsidTr="002C0433">
        <w:tc>
          <w:tcPr>
            <w:tcW w:w="720" w:type="dxa"/>
            <w:vMerge/>
          </w:tcPr>
          <w:p w14:paraId="7B6E716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70230A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0A121AD1" w14:textId="51059B9F" w:rsidR="00B42E53" w:rsidRPr="00EF6693" w:rsidRDefault="00EF6693" w:rsidP="00EF6693">
            <w:pPr>
              <w:spacing w:after="0"/>
              <w:rPr>
                <w:rFonts w:ascii="Cambria" w:hAnsi="Cambria"/>
                <w:bCs/>
                <w:sz w:val="20"/>
                <w:szCs w:val="20"/>
              </w:rPr>
            </w:pPr>
            <w:r w:rsidRPr="00B46A9B">
              <w:rPr>
                <w:rFonts w:ascii="Cambria" w:hAnsi="Cambria"/>
                <w:bCs/>
                <w:sz w:val="20"/>
                <w:szCs w:val="20"/>
              </w:rPr>
              <w:t xml:space="preserve">Particularităţi ale </w:t>
            </w:r>
            <w:r w:rsidRPr="00B46A9B">
              <w:rPr>
                <w:rFonts w:ascii="Cambria" w:hAnsi="Cambria"/>
                <w:bCs/>
                <w:kern w:val="24"/>
                <w:sz w:val="20"/>
                <w:szCs w:val="20"/>
              </w:rPr>
              <w:t>tulburărilor hiperchinetice şi opozante</w:t>
            </w:r>
          </w:p>
        </w:tc>
        <w:tc>
          <w:tcPr>
            <w:tcW w:w="1022" w:type="dxa"/>
          </w:tcPr>
          <w:p w14:paraId="739B7FB7" w14:textId="0AB0A346" w:rsidR="00B42E53" w:rsidRPr="00972DAD" w:rsidRDefault="00211E8E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3</w:t>
            </w:r>
            <w:r w:rsidR="00EF6693">
              <w:rPr>
                <w:rFonts w:ascii="Cambria" w:hAnsi="Cambria" w:cs="Times New Roman"/>
                <w:sz w:val="20"/>
                <w:szCs w:val="24"/>
              </w:rPr>
              <w:t>h</w:t>
            </w:r>
          </w:p>
        </w:tc>
        <w:tc>
          <w:tcPr>
            <w:tcW w:w="1260" w:type="dxa"/>
          </w:tcPr>
          <w:p w14:paraId="2F7F8DB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B6D41A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97DAEF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AF06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69E76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82889D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75AFBCE4" w14:textId="77777777" w:rsidTr="002C0433">
        <w:tc>
          <w:tcPr>
            <w:tcW w:w="720" w:type="dxa"/>
            <w:vMerge/>
          </w:tcPr>
          <w:p w14:paraId="56BB27E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4F71FA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7786868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EE518E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35FA3B67" w14:textId="508C2861" w:rsidR="00B42E53" w:rsidRPr="00561837" w:rsidRDefault="00561837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561837">
              <w:rPr>
                <w:rFonts w:asciiTheme="minorHAnsi" w:hAnsiTheme="minorHAnsi"/>
                <w:sz w:val="20"/>
                <w:szCs w:val="20"/>
              </w:rPr>
              <w:t xml:space="preserve">Creioneți profilul psihologic și comportamental al copilului preșcolar și școlar, care prezintă tulburări specifice ADHD și </w:t>
            </w:r>
            <w:r w:rsidRPr="00561837">
              <w:rPr>
                <w:rFonts w:asciiTheme="minorHAnsi" w:hAnsiTheme="minorHAnsi"/>
                <w:sz w:val="20"/>
                <w:szCs w:val="20"/>
              </w:rPr>
              <w:lastRenderedPageBreak/>
              <w:t>analizaţi principalele capcane în care ar putea cădea cadrele didactice atunci când suspectează un copil ca având simptomatologia ADHD.</w:t>
            </w:r>
          </w:p>
        </w:tc>
        <w:tc>
          <w:tcPr>
            <w:tcW w:w="2549" w:type="dxa"/>
          </w:tcPr>
          <w:p w14:paraId="5BC5A945" w14:textId="05C9BE5D" w:rsidR="00B42E53" w:rsidRPr="00972DAD" w:rsidRDefault="00561837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lastRenderedPageBreak/>
              <w:t>S6/</w:t>
            </w:r>
            <w:r w:rsidR="00211E8E">
              <w:rPr>
                <w:rFonts w:ascii="Cambria" w:hAnsi="Cambria" w:cs="Times New Roman"/>
                <w:sz w:val="20"/>
                <w:szCs w:val="24"/>
              </w:rPr>
              <w:t>6</w:t>
            </w:r>
            <w:r>
              <w:rPr>
                <w:rFonts w:ascii="Cambria" w:hAnsi="Cambria" w:cs="Times New Roman"/>
                <w:sz w:val="20"/>
                <w:szCs w:val="24"/>
              </w:rPr>
              <w:t>h</w:t>
            </w:r>
          </w:p>
        </w:tc>
        <w:tc>
          <w:tcPr>
            <w:tcW w:w="1354" w:type="dxa"/>
          </w:tcPr>
          <w:p w14:paraId="48FBA78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56388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BC4BC5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57A08C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3FBE4078" w14:textId="77777777" w:rsidTr="002C0433">
        <w:tc>
          <w:tcPr>
            <w:tcW w:w="720" w:type="dxa"/>
            <w:vMerge/>
          </w:tcPr>
          <w:p w14:paraId="71EE67A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20BFA3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</w:tcPr>
          <w:p w14:paraId="008BDE6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0DF48D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0FA47E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CA47E0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D83E1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5774C17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52F17D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AB1BD7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71464E3F" w14:textId="77777777" w:rsidTr="002C0433">
        <w:tc>
          <w:tcPr>
            <w:tcW w:w="720" w:type="dxa"/>
            <w:vMerge/>
          </w:tcPr>
          <w:p w14:paraId="00BC04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816B17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</w:tcPr>
          <w:p w14:paraId="29A25415" w14:textId="48BC68EC" w:rsidR="00B42E53" w:rsidRPr="00EF6693" w:rsidRDefault="00EF6693" w:rsidP="00EF6693">
            <w:pPr>
              <w:widowControl w:val="0"/>
              <w:suppressLineNumbers/>
              <w:suppressAutoHyphens/>
              <w:spacing w:after="0"/>
              <w:rPr>
                <w:rFonts w:ascii="Cambria" w:hAnsi="Cambria"/>
                <w:bCs/>
                <w:sz w:val="20"/>
                <w:szCs w:val="20"/>
              </w:rPr>
            </w:pPr>
            <w:r w:rsidRPr="00B46A9B">
              <w:rPr>
                <w:rFonts w:ascii="Cambria" w:hAnsi="Cambria"/>
                <w:bCs/>
                <w:kern w:val="24"/>
                <w:sz w:val="20"/>
                <w:szCs w:val="20"/>
              </w:rPr>
              <w:t xml:space="preserve">Programe de intervenţie adresate copiilor cu ADHD – Terapia multimodală </w:t>
            </w:r>
          </w:p>
        </w:tc>
        <w:tc>
          <w:tcPr>
            <w:tcW w:w="1022" w:type="dxa"/>
          </w:tcPr>
          <w:p w14:paraId="53807D9F" w14:textId="4C0854DE" w:rsidR="00B42E53" w:rsidRPr="00972DAD" w:rsidRDefault="00211E8E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3</w:t>
            </w:r>
            <w:r w:rsidR="00EF6693">
              <w:rPr>
                <w:rFonts w:ascii="Cambria" w:hAnsi="Cambria" w:cs="Times New Roman"/>
                <w:sz w:val="20"/>
                <w:szCs w:val="24"/>
              </w:rPr>
              <w:t>h</w:t>
            </w:r>
          </w:p>
        </w:tc>
        <w:tc>
          <w:tcPr>
            <w:tcW w:w="1260" w:type="dxa"/>
          </w:tcPr>
          <w:p w14:paraId="03602E5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1BDF1AA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90D1D2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7234CE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49686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B36D2E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6DF3FCE" w14:textId="77777777" w:rsidTr="002C0433">
        <w:tc>
          <w:tcPr>
            <w:tcW w:w="720" w:type="dxa"/>
            <w:vMerge/>
          </w:tcPr>
          <w:p w14:paraId="3134AEA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D1D794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</w:tcPr>
          <w:p w14:paraId="7EC1E07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ECC5ED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315F2776" w14:textId="4F17F69C" w:rsidR="00B42E53" w:rsidRPr="00972DAD" w:rsidRDefault="00561837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861ED6">
              <w:rPr>
                <w:rFonts w:ascii="Cambria" w:hAnsi="Cambria"/>
                <w:bCs/>
                <w:sz w:val="20"/>
                <w:szCs w:val="20"/>
              </w:rPr>
              <w:t>Aplicați instrumente de evaluare și/sau chestionare în cazul unui copil suspect de tulburarea Hiperactivitate/Deficit de atenție</w:t>
            </w:r>
            <w:r>
              <w:rPr>
                <w:rFonts w:ascii="Cambria" w:hAnsi="Cambria"/>
                <w:bCs/>
                <w:sz w:val="20"/>
                <w:szCs w:val="20"/>
              </w:rPr>
              <w:t xml:space="preserve"> și r</w:t>
            </w:r>
            <w:r w:rsidRPr="00861ED6">
              <w:rPr>
                <w:rFonts w:ascii="Cambria" w:hAnsi="Cambria"/>
                <w:bCs/>
                <w:sz w:val="20"/>
                <w:szCs w:val="20"/>
              </w:rPr>
              <w:t xml:space="preserve">ealizați un program de </w:t>
            </w:r>
            <w:r>
              <w:rPr>
                <w:rFonts w:ascii="Cambria" w:hAnsi="Cambria"/>
                <w:bCs/>
                <w:sz w:val="20"/>
                <w:szCs w:val="20"/>
              </w:rPr>
              <w:lastRenderedPageBreak/>
              <w:t>intervenție</w:t>
            </w:r>
            <w:r w:rsidRPr="00861ED6">
              <w:rPr>
                <w:rFonts w:ascii="Cambria" w:hAnsi="Cambria"/>
                <w:bCs/>
                <w:sz w:val="20"/>
                <w:szCs w:val="20"/>
              </w:rPr>
              <w:t xml:space="preserve"> multimodală </w:t>
            </w:r>
            <w:r>
              <w:rPr>
                <w:rFonts w:ascii="Cambria" w:hAnsi="Cambria"/>
                <w:bCs/>
                <w:sz w:val="20"/>
                <w:szCs w:val="20"/>
              </w:rPr>
              <w:t xml:space="preserve">personalizată </w:t>
            </w:r>
            <w:r w:rsidRPr="00861ED6">
              <w:rPr>
                <w:rFonts w:ascii="Cambria" w:hAnsi="Cambria"/>
                <w:bCs/>
                <w:sz w:val="20"/>
                <w:szCs w:val="20"/>
              </w:rPr>
              <w:t xml:space="preserve">pentru </w:t>
            </w:r>
            <w:r>
              <w:rPr>
                <w:rFonts w:ascii="Cambria" w:hAnsi="Cambria"/>
                <w:bCs/>
                <w:sz w:val="20"/>
                <w:szCs w:val="20"/>
              </w:rPr>
              <w:t>acesta</w:t>
            </w:r>
          </w:p>
        </w:tc>
        <w:tc>
          <w:tcPr>
            <w:tcW w:w="2549" w:type="dxa"/>
          </w:tcPr>
          <w:p w14:paraId="2A79AD1D" w14:textId="02EE9A6A" w:rsidR="00B42E53" w:rsidRPr="00972DAD" w:rsidRDefault="00561837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lastRenderedPageBreak/>
              <w:t>S10/</w:t>
            </w:r>
            <w:r w:rsidR="00211E8E">
              <w:rPr>
                <w:rFonts w:ascii="Cambria" w:hAnsi="Cambria" w:cs="Times New Roman"/>
                <w:sz w:val="20"/>
                <w:szCs w:val="24"/>
              </w:rPr>
              <w:t>12</w:t>
            </w:r>
            <w:r>
              <w:rPr>
                <w:rFonts w:ascii="Cambria" w:hAnsi="Cambria" w:cs="Times New Roman"/>
                <w:sz w:val="20"/>
                <w:szCs w:val="24"/>
              </w:rPr>
              <w:t>h</w:t>
            </w:r>
          </w:p>
        </w:tc>
        <w:tc>
          <w:tcPr>
            <w:tcW w:w="1354" w:type="dxa"/>
          </w:tcPr>
          <w:p w14:paraId="18F303C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DE5E09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6E6944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6D3CFF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6DA89599" w14:textId="77777777" w:rsidTr="002C0433">
        <w:tc>
          <w:tcPr>
            <w:tcW w:w="720" w:type="dxa"/>
            <w:vMerge/>
          </w:tcPr>
          <w:p w14:paraId="7D9F975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E7D550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</w:tcPr>
          <w:p w14:paraId="5933830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2837424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AF716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423617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7C5F93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A8DF4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E8B40B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F3FCD0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0BF31997" w14:textId="77777777" w:rsidTr="002C0433">
        <w:tc>
          <w:tcPr>
            <w:tcW w:w="720" w:type="dxa"/>
            <w:vMerge/>
          </w:tcPr>
          <w:p w14:paraId="7780008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4A1DF5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</w:tcPr>
          <w:p w14:paraId="5101D66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E8B50C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51A621C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6D6AC06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36546C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4F5A16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E23683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3F611F1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F95A6D9" w14:textId="77777777" w:rsidTr="002C0433">
        <w:tc>
          <w:tcPr>
            <w:tcW w:w="720" w:type="dxa"/>
            <w:vMerge/>
          </w:tcPr>
          <w:p w14:paraId="082973F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952E13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</w:tcPr>
          <w:p w14:paraId="3B95BE1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AAA2F0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DDBF67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A8C017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821D76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52413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F9CEC4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220CE4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05DE280" w14:textId="77777777" w:rsidTr="002C0433">
        <w:tc>
          <w:tcPr>
            <w:tcW w:w="720" w:type="dxa"/>
            <w:vMerge/>
          </w:tcPr>
          <w:p w14:paraId="0B2EA9C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832F9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</w:tcPr>
          <w:p w14:paraId="768EFA2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620C30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11E7ABC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FB6CEC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2326C8E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1F663C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045F31B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3034AE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5792247" w14:textId="77777777" w:rsidTr="002C0433">
        <w:tc>
          <w:tcPr>
            <w:tcW w:w="720" w:type="dxa"/>
            <w:vMerge/>
          </w:tcPr>
          <w:p w14:paraId="6CC72D2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01B22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</w:tcPr>
          <w:p w14:paraId="1C0D4E9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58CBC3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431E51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D2EE67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B4CD7B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DFCA25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FED68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1C3895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26757FB5" w14:textId="77777777" w:rsidTr="002C0433">
        <w:tc>
          <w:tcPr>
            <w:tcW w:w="720" w:type="dxa"/>
            <w:vMerge/>
          </w:tcPr>
          <w:p w14:paraId="2324DCC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8378A9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</w:tcPr>
          <w:p w14:paraId="65CCFF8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04739FC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2C4946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A7E968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56181B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8BA776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483015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0D7EB9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CC4540C" w14:textId="77777777" w:rsidTr="002C0433">
        <w:tc>
          <w:tcPr>
            <w:tcW w:w="720" w:type="dxa"/>
            <w:vMerge/>
          </w:tcPr>
          <w:p w14:paraId="04B10EC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791DCB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</w:tcPr>
          <w:p w14:paraId="51CC1C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E67E54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12D302E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422F6F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C6836A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506240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27A0D53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020936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2112B81C" w14:textId="77777777" w:rsidTr="002C0433">
        <w:tc>
          <w:tcPr>
            <w:tcW w:w="720" w:type="dxa"/>
            <w:vMerge w:val="restart"/>
            <w:textDirection w:val="btLr"/>
          </w:tcPr>
          <w:p w14:paraId="72D94AF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</w:tcPr>
          <w:p w14:paraId="151CDFB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0FBE183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0AB3AF1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2A50557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66EC008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6DD721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86ED2E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E9D5C4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05EAF0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2227B60" w14:textId="77777777" w:rsidTr="002C0433">
        <w:tc>
          <w:tcPr>
            <w:tcW w:w="720" w:type="dxa"/>
            <w:vMerge/>
          </w:tcPr>
          <w:p w14:paraId="662DCBB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5EDC2A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0D51C5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51885F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8D8169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4E7921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2DC8A8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1B9F39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5C1DBD1" w14:textId="77FB40F1" w:rsidR="00B42E53" w:rsidRPr="00972DAD" w:rsidRDefault="00561837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S2</w:t>
            </w:r>
          </w:p>
        </w:tc>
        <w:tc>
          <w:tcPr>
            <w:tcW w:w="2126" w:type="dxa"/>
          </w:tcPr>
          <w:p w14:paraId="691ABF1C" w14:textId="7CF76432" w:rsidR="00B42E53" w:rsidRPr="00972DAD" w:rsidRDefault="00561837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C</w:t>
            </w:r>
          </w:p>
        </w:tc>
      </w:tr>
      <w:tr w:rsidR="00B42E53" w:rsidRPr="00972DAD" w14:paraId="6775FC24" w14:textId="77777777" w:rsidTr="002C0433">
        <w:tc>
          <w:tcPr>
            <w:tcW w:w="720" w:type="dxa"/>
            <w:vMerge/>
          </w:tcPr>
          <w:p w14:paraId="3FE3E26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24722D3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4B3C701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8A5F50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41B60E5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0051290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49FA9F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C4839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9E429F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012AF14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4B14371" w14:textId="77777777" w:rsidTr="002C0433">
        <w:trPr>
          <w:trHeight w:val="345"/>
        </w:trPr>
        <w:tc>
          <w:tcPr>
            <w:tcW w:w="720" w:type="dxa"/>
            <w:vMerge/>
          </w:tcPr>
          <w:p w14:paraId="3456CD6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112523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36E9D0F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3036A2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750C433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27B882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822D45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B3848B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94BA3F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5DF5AF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</w:tbl>
    <w:p w14:paraId="5F75291B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14:paraId="2CB6CF98" w14:textId="77777777" w:rsidR="00B42E53" w:rsidRPr="00E5475B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Cambria"/>
          <w:b/>
          <w:bCs/>
          <w:i/>
          <w:iCs/>
          <w:color w:val="2F5496"/>
          <w:sz w:val="20"/>
          <w:szCs w:val="24"/>
          <w:lang w:val="it-IT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  <w:r w:rsidRPr="00972DAD">
        <w:rPr>
          <w:rFonts w:ascii="Cambria" w:hAnsi="Cambria" w:cs="Times New Roman"/>
          <w:sz w:val="20"/>
          <w:szCs w:val="24"/>
        </w:rPr>
        <w:tab/>
      </w:r>
      <w:r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sz w:val="20"/>
          <w:szCs w:val="24"/>
        </w:rPr>
        <w:t xml:space="preserve"> Tutore, </w:t>
      </w:r>
    </w:p>
    <w:p w14:paraId="7419ED5F" w14:textId="7788C07D" w:rsidR="00561837" w:rsidRPr="00561837" w:rsidRDefault="00561837" w:rsidP="00561837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</w:t>
      </w:r>
      <w:r w:rsidRPr="00561837">
        <w:rPr>
          <w:rFonts w:asciiTheme="minorHAnsi" w:hAnsiTheme="minorHAnsi"/>
          <w:sz w:val="20"/>
          <w:szCs w:val="20"/>
        </w:rPr>
        <w:t>Conf. Univ. Dr. Crișan Claudia</w:t>
      </w:r>
      <w:r>
        <w:rPr>
          <w:rFonts w:asciiTheme="minorHAnsi" w:hAnsiTheme="minorHAnsi"/>
          <w:sz w:val="20"/>
          <w:szCs w:val="20"/>
        </w:rPr>
        <w:t xml:space="preserve">       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</w:t>
      </w:r>
      <w:r w:rsidRPr="00561837">
        <w:rPr>
          <w:rFonts w:asciiTheme="minorHAnsi" w:hAnsiTheme="minorHAnsi"/>
          <w:sz w:val="20"/>
          <w:szCs w:val="20"/>
        </w:rPr>
        <w:t>Conf. Univ. Dr. Crișan Claudia</w:t>
      </w:r>
    </w:p>
    <w:p w14:paraId="10DE99E9" w14:textId="21B44BAD" w:rsidR="00B00D48" w:rsidRPr="00561837" w:rsidRDefault="00B00D48" w:rsidP="00BD49A3">
      <w:pPr>
        <w:rPr>
          <w:rFonts w:asciiTheme="minorHAnsi" w:hAnsiTheme="minorHAnsi"/>
          <w:sz w:val="20"/>
          <w:szCs w:val="20"/>
        </w:rPr>
      </w:pPr>
    </w:p>
    <w:sectPr w:rsidR="00B00D48" w:rsidRPr="00561837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86146" w14:textId="77777777" w:rsidR="00961A92" w:rsidRDefault="00961A92">
      <w:pPr>
        <w:spacing w:after="0" w:line="240" w:lineRule="auto"/>
      </w:pPr>
      <w:r>
        <w:separator/>
      </w:r>
    </w:p>
  </w:endnote>
  <w:endnote w:type="continuationSeparator" w:id="0">
    <w:p w14:paraId="6493B5CA" w14:textId="77777777" w:rsidR="00961A92" w:rsidRDefault="00961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B4FE0" w14:textId="77777777" w:rsidR="00961A92" w:rsidRDefault="00961A92">
      <w:pPr>
        <w:spacing w:after="0" w:line="240" w:lineRule="auto"/>
      </w:pPr>
      <w:r>
        <w:separator/>
      </w:r>
    </w:p>
  </w:footnote>
  <w:footnote w:type="continuationSeparator" w:id="0">
    <w:p w14:paraId="07676479" w14:textId="77777777" w:rsidR="00961A92" w:rsidRDefault="00961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CF874" w14:textId="4503BD81" w:rsidR="00D95508" w:rsidRDefault="00BD49A3" w:rsidP="00EA6C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B253CB" w14:textId="77777777" w:rsidR="00BD49A3" w:rsidRPr="000C0203" w:rsidRDefault="00BD49A3" w:rsidP="00BD49A3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14:paraId="11457C19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14:paraId="31B68D65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14:paraId="435B2C04" w14:textId="77777777" w:rsidR="00BD49A3" w:rsidRPr="005E6ECE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14:paraId="1BB46481" w14:textId="77777777" w:rsidR="00BD49A3" w:rsidRPr="00674F9C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89E2F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 filled="f" stroked="f">
              <v:textbox>
                <w:txbxContent>
                  <w:p w14:paraId="61B253CB" w14:textId="77777777" w:rsidR="00BD49A3" w:rsidRPr="000C0203" w:rsidRDefault="00BD49A3" w:rsidP="00BD49A3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14:paraId="11457C19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14:paraId="31B68D65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14:paraId="435B2C04" w14:textId="77777777" w:rsidR="00BD49A3" w:rsidRPr="005E6ECE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14:paraId="1BB46481" w14:textId="77777777" w:rsidR="00BD49A3" w:rsidRPr="00674F9C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FD26C7" w14:textId="795732BC" w:rsidR="008F3933" w:rsidRPr="00F97182" w:rsidRDefault="009C347D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14:paraId="48DDD8D2" w14:textId="62A67D33" w:rsidR="008F3933" w:rsidRPr="00F97182" w:rsidRDefault="00F97182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5F5D3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" filled="f" stroked="f">
              <v:textbox>
                <w:txbxContent>
                  <w:p w14:paraId="51FD26C7" w14:textId="795732BC" w:rsidR="008F3933" w:rsidRPr="00F97182" w:rsidRDefault="009C347D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14:paraId="48DDD8D2" w14:textId="62A67D33" w:rsidR="008F3933" w:rsidRPr="00F97182" w:rsidRDefault="00F97182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7D98BA" id="Straight Connector 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pt,80.5pt" to="709.65pt,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 strokecolor="#7f7f7f [1612]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831543">
    <w:abstractNumId w:val="1"/>
  </w:num>
  <w:num w:numId="2" w16cid:durableId="1529294957">
    <w:abstractNumId w:val="0"/>
  </w:num>
  <w:num w:numId="3" w16cid:durableId="688338077">
    <w:abstractNumId w:val="5"/>
  </w:num>
  <w:num w:numId="4" w16cid:durableId="155071596">
    <w:abstractNumId w:val="2"/>
  </w:num>
  <w:num w:numId="5" w16cid:durableId="1352027265">
    <w:abstractNumId w:val="3"/>
  </w:num>
  <w:num w:numId="6" w16cid:durableId="15868444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7066F"/>
    <w:rsid w:val="000870AA"/>
    <w:rsid w:val="000913ED"/>
    <w:rsid w:val="000A1D01"/>
    <w:rsid w:val="000B3FE3"/>
    <w:rsid w:val="000B4B4E"/>
    <w:rsid w:val="000C6493"/>
    <w:rsid w:val="000D4370"/>
    <w:rsid w:val="000E441E"/>
    <w:rsid w:val="000F369B"/>
    <w:rsid w:val="000F7159"/>
    <w:rsid w:val="00130168"/>
    <w:rsid w:val="00141989"/>
    <w:rsid w:val="00146CB4"/>
    <w:rsid w:val="00172C63"/>
    <w:rsid w:val="001A50A6"/>
    <w:rsid w:val="001B36AB"/>
    <w:rsid w:val="001C51D3"/>
    <w:rsid w:val="001C56C1"/>
    <w:rsid w:val="001E5EDE"/>
    <w:rsid w:val="001E6CA7"/>
    <w:rsid w:val="001F5A74"/>
    <w:rsid w:val="00211E8E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63746"/>
    <w:rsid w:val="00273440"/>
    <w:rsid w:val="00275496"/>
    <w:rsid w:val="00281CA7"/>
    <w:rsid w:val="00293379"/>
    <w:rsid w:val="00294C07"/>
    <w:rsid w:val="002C6443"/>
    <w:rsid w:val="002C77F9"/>
    <w:rsid w:val="002E17C0"/>
    <w:rsid w:val="002E77C4"/>
    <w:rsid w:val="002F1273"/>
    <w:rsid w:val="0030689B"/>
    <w:rsid w:val="00315B23"/>
    <w:rsid w:val="0032493E"/>
    <w:rsid w:val="00344885"/>
    <w:rsid w:val="00355AC6"/>
    <w:rsid w:val="00356A39"/>
    <w:rsid w:val="00360EEF"/>
    <w:rsid w:val="003729EA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41CA"/>
    <w:rsid w:val="004C4A81"/>
    <w:rsid w:val="004F05CB"/>
    <w:rsid w:val="00503C00"/>
    <w:rsid w:val="005200FD"/>
    <w:rsid w:val="0052035B"/>
    <w:rsid w:val="00532411"/>
    <w:rsid w:val="0053511A"/>
    <w:rsid w:val="00543145"/>
    <w:rsid w:val="005539ED"/>
    <w:rsid w:val="00561837"/>
    <w:rsid w:val="005626C6"/>
    <w:rsid w:val="005746E8"/>
    <w:rsid w:val="005E27A5"/>
    <w:rsid w:val="005E47AF"/>
    <w:rsid w:val="005F49EC"/>
    <w:rsid w:val="005F6FCC"/>
    <w:rsid w:val="006030F8"/>
    <w:rsid w:val="00607AD2"/>
    <w:rsid w:val="006103D8"/>
    <w:rsid w:val="0061101D"/>
    <w:rsid w:val="00611712"/>
    <w:rsid w:val="00611B99"/>
    <w:rsid w:val="00617476"/>
    <w:rsid w:val="00617F18"/>
    <w:rsid w:val="00637D1A"/>
    <w:rsid w:val="006525A7"/>
    <w:rsid w:val="00670370"/>
    <w:rsid w:val="00674B60"/>
    <w:rsid w:val="0069019F"/>
    <w:rsid w:val="006902FB"/>
    <w:rsid w:val="006A040C"/>
    <w:rsid w:val="006A288B"/>
    <w:rsid w:val="006A4212"/>
    <w:rsid w:val="006C119C"/>
    <w:rsid w:val="006D3922"/>
    <w:rsid w:val="006F0F3A"/>
    <w:rsid w:val="006F4D77"/>
    <w:rsid w:val="00703666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6E94"/>
    <w:rsid w:val="00865EA0"/>
    <w:rsid w:val="008803B5"/>
    <w:rsid w:val="00886C29"/>
    <w:rsid w:val="008B53DE"/>
    <w:rsid w:val="008C1D92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4490B"/>
    <w:rsid w:val="00961A92"/>
    <w:rsid w:val="009672C1"/>
    <w:rsid w:val="0097089A"/>
    <w:rsid w:val="00985F1A"/>
    <w:rsid w:val="00996F51"/>
    <w:rsid w:val="009A024C"/>
    <w:rsid w:val="009B657E"/>
    <w:rsid w:val="009C01F6"/>
    <w:rsid w:val="009C347D"/>
    <w:rsid w:val="009D2D18"/>
    <w:rsid w:val="009F0DD1"/>
    <w:rsid w:val="009F587F"/>
    <w:rsid w:val="00A20AE7"/>
    <w:rsid w:val="00A31213"/>
    <w:rsid w:val="00A34643"/>
    <w:rsid w:val="00A470A0"/>
    <w:rsid w:val="00A50EFA"/>
    <w:rsid w:val="00A552C7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42E53"/>
    <w:rsid w:val="00B5075B"/>
    <w:rsid w:val="00B513F9"/>
    <w:rsid w:val="00B87939"/>
    <w:rsid w:val="00B9282F"/>
    <w:rsid w:val="00B94DF6"/>
    <w:rsid w:val="00BA1A40"/>
    <w:rsid w:val="00BA6DDE"/>
    <w:rsid w:val="00BC5073"/>
    <w:rsid w:val="00BD270F"/>
    <w:rsid w:val="00BD49A3"/>
    <w:rsid w:val="00BD5C3D"/>
    <w:rsid w:val="00C10951"/>
    <w:rsid w:val="00C2173E"/>
    <w:rsid w:val="00C2327A"/>
    <w:rsid w:val="00C34504"/>
    <w:rsid w:val="00C3504F"/>
    <w:rsid w:val="00C638D5"/>
    <w:rsid w:val="00C728A8"/>
    <w:rsid w:val="00C870C8"/>
    <w:rsid w:val="00C9151D"/>
    <w:rsid w:val="00CB0AA5"/>
    <w:rsid w:val="00CB21B6"/>
    <w:rsid w:val="00CB48CC"/>
    <w:rsid w:val="00CB7DD7"/>
    <w:rsid w:val="00CF0EC9"/>
    <w:rsid w:val="00D05541"/>
    <w:rsid w:val="00D0634A"/>
    <w:rsid w:val="00D158E4"/>
    <w:rsid w:val="00D311DA"/>
    <w:rsid w:val="00D42F2E"/>
    <w:rsid w:val="00D44336"/>
    <w:rsid w:val="00D44E94"/>
    <w:rsid w:val="00D51CC5"/>
    <w:rsid w:val="00D52FC0"/>
    <w:rsid w:val="00D53B1A"/>
    <w:rsid w:val="00D54137"/>
    <w:rsid w:val="00D62CB0"/>
    <w:rsid w:val="00D72FA7"/>
    <w:rsid w:val="00D77BC2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43A7D"/>
    <w:rsid w:val="00E651EB"/>
    <w:rsid w:val="00E80BEC"/>
    <w:rsid w:val="00E93969"/>
    <w:rsid w:val="00EA41B8"/>
    <w:rsid w:val="00EA6CD8"/>
    <w:rsid w:val="00EB14D6"/>
    <w:rsid w:val="00EB4DDD"/>
    <w:rsid w:val="00EB62C1"/>
    <w:rsid w:val="00EB6572"/>
    <w:rsid w:val="00EB66C1"/>
    <w:rsid w:val="00ED3B68"/>
    <w:rsid w:val="00EF02F7"/>
    <w:rsid w:val="00EF6693"/>
    <w:rsid w:val="00EF7D15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1F1E"/>
    <w:rsid w:val="00FC4F94"/>
    <w:rsid w:val="00FD2B5F"/>
    <w:rsid w:val="00FE3ED3"/>
    <w:rsid w:val="00FE694A"/>
    <w:rsid w:val="00FE6DA8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9AFF1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customStyle="1" w:styleId="ams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Claudia-Alina Crisan</cp:lastModifiedBy>
  <cp:revision>6</cp:revision>
  <dcterms:created xsi:type="dcterms:W3CDTF">2025-11-13T09:23:00Z</dcterms:created>
  <dcterms:modified xsi:type="dcterms:W3CDTF">2025-11-20T13:58:00Z</dcterms:modified>
</cp:coreProperties>
</file>